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7C13C419" w14:textId="4B69E9E4" w:rsidR="007A1923" w:rsidRDefault="007A1923" w:rsidP="007A19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</w:t>
      </w:r>
      <w:r w:rsidR="00AC3AF7">
        <w:rPr>
          <w:rFonts w:ascii="Arial" w:hAnsi="Arial" w:cs="Arial"/>
          <w:b/>
          <w:szCs w:val="22"/>
        </w:rPr>
        <w:t>9</w:t>
      </w:r>
      <w:r>
        <w:rPr>
          <w:rFonts w:ascii="Arial" w:hAnsi="Arial" w:cs="Arial"/>
          <w:b/>
          <w:szCs w:val="22"/>
        </w:rPr>
        <w:t>.</w:t>
      </w:r>
      <w:r w:rsidR="009855E2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9855E2">
        <w:rPr>
          <w:rFonts w:ascii="Arial" w:hAnsi="Arial" w:cs="Arial"/>
          <w:b/>
          <w:szCs w:val="22"/>
        </w:rPr>
        <w:t>Plant Growth</w:t>
      </w:r>
    </w:p>
    <w:p w14:paraId="1D56F54F" w14:textId="77777777" w:rsidR="007A1923" w:rsidRPr="00022B88" w:rsidRDefault="007A1923" w:rsidP="007A1923">
      <w:pPr>
        <w:rPr>
          <w:rFonts w:ascii="Arial" w:hAnsi="Arial" w:cs="Arial"/>
          <w:b/>
          <w:sz w:val="28"/>
          <w:lang w:val="en-GB"/>
        </w:rPr>
      </w:pPr>
    </w:p>
    <w:p w14:paraId="2C0DA5DA" w14:textId="77777777" w:rsidR="007A1923" w:rsidRPr="00A952D0" w:rsidRDefault="007A1923" w:rsidP="007A1923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6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5"/>
        <w:gridCol w:w="6250"/>
        <w:gridCol w:w="3079"/>
      </w:tblGrid>
      <w:tr w:rsidR="008359F1" w:rsidRPr="00A952D0" w14:paraId="74C2FAEF" w14:textId="77777777" w:rsidTr="009855E2">
        <w:trPr>
          <w:trHeight w:val="366"/>
        </w:trPr>
        <w:tc>
          <w:tcPr>
            <w:tcW w:w="1315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1734CC" w:rsidRPr="001734CC" w14:paraId="6338CCDC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FD5D6" w14:textId="5380F7CE" w:rsidR="001734CC" w:rsidRPr="00DA6D22" w:rsidRDefault="009855E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9.3.U1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CB6262" w14:textId="10FF0A74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Undifferentiated cells in the meristems of plants allow indeterminate growth.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8A3C51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63535CEC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8012C" w14:textId="1E5B1C6A" w:rsidR="001734CC" w:rsidRPr="00DA6D22" w:rsidRDefault="009855E2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2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1A204" w14:textId="2B798D54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Mitosis and cell division in the shoot apex provide cells needed for extension of the stem and development of leaves.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4E153A9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04A1CE7D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20C478" w14:textId="2FBF7408" w:rsidR="001734CC" w:rsidRPr="00DA6D22" w:rsidRDefault="009855E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3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DF74D" w14:textId="4BF8F51D" w:rsidR="001734CC" w:rsidRPr="00DA6D22" w:rsidRDefault="009855E2" w:rsidP="009855E2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Plant hormones control growth in the shoot apex. 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A5184C" w14:textId="1653D5D2" w:rsidR="001734CC" w:rsidRPr="00DA6D22" w:rsidRDefault="009855E2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Auxin is the only named hormone that is expected.</w:t>
            </w:r>
          </w:p>
        </w:tc>
      </w:tr>
      <w:tr w:rsidR="001734CC" w:rsidRPr="001734CC" w14:paraId="4B797EB5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7B51B3" w14:textId="641682AE" w:rsidR="001734CC" w:rsidRPr="00DA6D22" w:rsidRDefault="009855E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4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A1405" w14:textId="319031C9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Plant shoots respond to the environment by tropisms.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DEF568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4793B315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FEBD33" w14:textId="764DF29C" w:rsidR="001734CC" w:rsidRPr="00DA6D22" w:rsidRDefault="009855E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5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D0007" w14:textId="66825675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Auxin efflux pumps can set up concentration gradients of auxin in plant tissue.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E6F6B7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74002F55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9F5FD" w14:textId="57A2663A" w:rsidR="001734CC" w:rsidRPr="00DA6D22" w:rsidRDefault="009855E2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9.3.U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6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97B8" w14:textId="23FDA73C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Auxin influences cell growth rates by changing the pattern of gene expression.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BF3925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40CF8C0F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C97D" w14:textId="68799B42" w:rsidR="001734CC" w:rsidRPr="00DA6D22" w:rsidRDefault="009855E2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9.3.A</w:t>
            </w: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5292C3" w14:textId="278E1FA2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proofErr w:type="spellStart"/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Micropropagation</w:t>
            </w:r>
            <w:proofErr w:type="spellEnd"/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 of plants using tissue from the shoot apex, nutrient agar gels and growth hormones.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D4E7DA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0C5FE8ED" w14:textId="77777777" w:rsidTr="009855E2">
        <w:trPr>
          <w:trHeight w:val="756"/>
        </w:trPr>
        <w:tc>
          <w:tcPr>
            <w:tcW w:w="131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CEA92" w14:textId="44161569" w:rsidR="001734CC" w:rsidRPr="00DA6D22" w:rsidRDefault="009855E2" w:rsidP="009855E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9.3.A2</w:t>
            </w:r>
          </w:p>
        </w:tc>
        <w:tc>
          <w:tcPr>
            <w:tcW w:w="625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FDC0C" w14:textId="7B0A955B" w:rsidR="001734CC" w:rsidRPr="00DA6D22" w:rsidRDefault="009855E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Use of </w:t>
            </w:r>
            <w:proofErr w:type="spellStart"/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micropropagation</w:t>
            </w:r>
            <w:proofErr w:type="spellEnd"/>
            <w:r w:rsidRPr="00DA6D2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 for rapid bulking up of new varieties, production of virus-free strains of existing varieties and propagation of orchids and other rare species.</w:t>
            </w:r>
          </w:p>
        </w:tc>
        <w:tc>
          <w:tcPr>
            <w:tcW w:w="307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99FB0" w14:textId="77777777" w:rsidR="001734CC" w:rsidRPr="00DA6D22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4A79397" w14:textId="7E3AE320" w:rsidR="00E12FA4" w:rsidRDefault="00E12FA4" w:rsidP="00E12FA4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28AC898" w14:textId="4C277FA4" w:rsidR="00DC2702" w:rsidRPr="007A1923" w:rsidRDefault="007A1923" w:rsidP="00E12FA4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r w:rsidRPr="007A1923">
        <w:rPr>
          <w:rFonts w:asciiTheme="majorHAnsi" w:hAnsiTheme="majorHAnsi"/>
          <w:sz w:val="24"/>
        </w:rPr>
        <w:t>Mrs. Tyler’s Website</w:t>
      </w:r>
    </w:p>
    <w:p w14:paraId="4B1035FA" w14:textId="77777777" w:rsidR="007A1923" w:rsidRPr="007A1923" w:rsidRDefault="007A1923" w:rsidP="007A1923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proofErr w:type="spellStart"/>
      <w:r w:rsidRPr="007A1923">
        <w:rPr>
          <w:rFonts w:asciiTheme="majorHAnsi" w:hAnsiTheme="majorHAnsi"/>
          <w:sz w:val="24"/>
        </w:rPr>
        <w:t>Bioninja</w:t>
      </w:r>
      <w:proofErr w:type="spellEnd"/>
    </w:p>
    <w:p w14:paraId="4E391080" w14:textId="47F386B8" w:rsidR="00E12FA4" w:rsidRPr="007A1923" w:rsidRDefault="00E12FA4" w:rsidP="007A1923">
      <w:pPr>
        <w:pStyle w:val="ListParagraph"/>
        <w:spacing w:line="360" w:lineRule="auto"/>
        <w:ind w:left="0"/>
        <w:rPr>
          <w:rFonts w:ascii="Times" w:eastAsia="Times New Roman" w:hAnsi="Times"/>
          <w:szCs w:val="20"/>
          <w:lang w:val="en-GB"/>
        </w:rPr>
      </w:pP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Allott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, Andrew. </w:t>
      </w:r>
      <w:r w:rsidRPr="007A1923">
        <w:rPr>
          <w:rFonts w:ascii="Helvetica" w:eastAsia="Times New Roman" w:hAnsi="Helvetica"/>
          <w:i/>
          <w:iCs/>
          <w:color w:val="333333"/>
          <w:sz w:val="23"/>
          <w:szCs w:val="21"/>
          <w:shd w:val="clear" w:color="auto" w:fill="FFFFFF"/>
          <w:lang w:val="en-GB"/>
        </w:rPr>
        <w:t>Biology: Course Companion.</w:t>
      </w:r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 </w:t>
      </w: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S.l.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: Oxford UP, 2014. Print.</w:t>
      </w:r>
    </w:p>
    <w:p w14:paraId="13AE32B9" w14:textId="77777777" w:rsidR="00E12FA4" w:rsidRPr="00A952D0" w:rsidRDefault="00E12FA4">
      <w:pPr>
        <w:rPr>
          <w:rFonts w:ascii="Arial" w:hAnsi="Arial" w:cs="Arial"/>
          <w:i/>
          <w:lang w:val="en-GB"/>
        </w:rPr>
      </w:pPr>
    </w:p>
    <w:p w14:paraId="39AB3241" w14:textId="7994904D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4D8AE67E" w14:textId="6BDB78A5" w:rsidR="00FC2767" w:rsidRDefault="00FC2767" w:rsidP="00FC276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meristem.</w:t>
      </w:r>
    </w:p>
    <w:p w14:paraId="5DB03C7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C61B70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BB79EF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E203033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2A2E5BB8" w14:textId="271B7FBE" w:rsidR="008C0692" w:rsidRDefault="008C0692" w:rsidP="009855E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function of the two major types of meristems:</w:t>
      </w:r>
    </w:p>
    <w:p w14:paraId="3E5A93F8" w14:textId="77777777" w:rsidR="00FC2767" w:rsidRDefault="00FC2767" w:rsidP="00FC2767">
      <w:pPr>
        <w:pStyle w:val="ListParagraph"/>
        <w:ind w:left="360"/>
        <w:rPr>
          <w:rFonts w:ascii="Arial" w:hAnsi="Arial" w:cs="Arial"/>
          <w:lang w:val="en-GB"/>
        </w:rPr>
      </w:pPr>
    </w:p>
    <w:p w14:paraId="65006214" w14:textId="6EECC704" w:rsidR="008C0692" w:rsidRDefault="008C0692" w:rsidP="008C0692">
      <w:pPr>
        <w:pStyle w:val="ListParagraph"/>
        <w:ind w:left="36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. apical meristems </w:t>
      </w:r>
      <w:r w:rsidR="00FC2767">
        <w:rPr>
          <w:rFonts w:ascii="Arial" w:hAnsi="Arial" w:cs="Arial"/>
          <w:lang w:val="en-GB"/>
        </w:rPr>
        <w:t>–</w:t>
      </w:r>
    </w:p>
    <w:p w14:paraId="33EB5EF2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0C9BE9D4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46629C7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6E5DA73C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22CE017F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41C353C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9331F4E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944CB61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3E5F63D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9E590E0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6F3A064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B5CECF4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6FB1133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5A09BE2" w14:textId="130CEFA3" w:rsidR="008C0692" w:rsidRDefault="008C0692" w:rsidP="008C0692">
      <w:pPr>
        <w:pStyle w:val="ListParagraph"/>
        <w:ind w:left="36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b</w:t>
      </w:r>
      <w:proofErr w:type="gramEnd"/>
      <w:r>
        <w:rPr>
          <w:rFonts w:ascii="Arial" w:hAnsi="Arial" w:cs="Arial"/>
          <w:lang w:val="en-GB"/>
        </w:rPr>
        <w:t xml:space="preserve">. lateral meristems – </w:t>
      </w:r>
    </w:p>
    <w:p w14:paraId="78CFB315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3161980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7824473E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11DD1A7F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6A4E2930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38F1956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7DBFE0AF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33CBDE98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2F274BB4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495E508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03BEE60C" w14:textId="77777777" w:rsidR="00371B73" w:rsidRDefault="00371B73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4D8C02F8" w14:textId="77777777" w:rsidR="00371B73" w:rsidRDefault="00371B73" w:rsidP="008C0692">
      <w:pPr>
        <w:pStyle w:val="ListParagraph"/>
        <w:ind w:left="360"/>
        <w:rPr>
          <w:rFonts w:ascii="Arial" w:hAnsi="Arial" w:cs="Arial"/>
          <w:lang w:val="en-GB"/>
        </w:rPr>
      </w:pPr>
      <w:bookmarkStart w:id="0" w:name="_GoBack"/>
      <w:bookmarkEnd w:id="0"/>
    </w:p>
    <w:p w14:paraId="1190141B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F600FDF" w14:textId="63DACC38" w:rsidR="00FC2767" w:rsidRDefault="00FC2767" w:rsidP="00FC2767">
      <w:pPr>
        <w:pStyle w:val="ListParagraph"/>
        <w:ind w:left="360"/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5BD96F03" wp14:editId="0ABCB02A">
            <wp:extent cx="4219079" cy="2409190"/>
            <wp:effectExtent l="0" t="0" r="0" b="0"/>
            <wp:docPr id="3074" name="Picture 2" descr="Image result for apical meri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apical meriste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17" cy="24266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4373F16" w14:textId="7453E561" w:rsidR="008C0692" w:rsidRDefault="008C0692" w:rsidP="009855E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Outline the difference between primary and secondary growth.</w:t>
      </w:r>
    </w:p>
    <w:p w14:paraId="1580359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7E96F2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1596E5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EEA537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480FED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3BE774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E912353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7251F629" w14:textId="3A90A6FA" w:rsidR="008C0692" w:rsidRDefault="008C0692" w:rsidP="009855E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two processes lead to growth in a multicellular organism?</w:t>
      </w:r>
    </w:p>
    <w:p w14:paraId="7104DCE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505967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26A793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3404AC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9B859E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154FF53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5A62A9BF" w14:textId="751C7584" w:rsidR="008C0692" w:rsidRDefault="008C0692" w:rsidP="009855E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difference between an axillary bud</w:t>
      </w:r>
      <w:r w:rsidR="00FC2767">
        <w:rPr>
          <w:rFonts w:ascii="Arial" w:hAnsi="Arial" w:cs="Arial"/>
          <w:lang w:val="en-GB"/>
        </w:rPr>
        <w:t xml:space="preserve">, node, </w:t>
      </w:r>
      <w:r>
        <w:rPr>
          <w:rFonts w:ascii="Arial" w:hAnsi="Arial" w:cs="Arial"/>
          <w:lang w:val="en-GB"/>
        </w:rPr>
        <w:t>and the apical meristem.</w:t>
      </w:r>
    </w:p>
    <w:p w14:paraId="5FD5300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4B8397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A821C5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C853A3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E168A2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1BEA28D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04D3DC5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10AEAC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ADD0B5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D07D90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11E8B2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BCD69A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25B09A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98D36C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231D1B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C46629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97B99E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5CD224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9A96120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3BAFF087" w14:textId="02D7E4F7" w:rsidR="008C0692" w:rsidRDefault="008C0692" w:rsidP="009855E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hormone is primarily responsible for plant growth, and where is it produced in the plant?</w:t>
      </w:r>
    </w:p>
    <w:p w14:paraId="696EF7C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09A5E6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D2436F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15E49C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940FDC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D55AF9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B3EE37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6A9265E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123C61A7" w14:textId="4C1622C3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concept of apical dominance.</w:t>
      </w:r>
    </w:p>
    <w:p w14:paraId="0CF360C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FDBEF83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08406856" w14:textId="0CFCA76C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Outline how the concentration of auxin affects plant growth. How does auxin travel between cells?</w:t>
      </w:r>
    </w:p>
    <w:p w14:paraId="0380278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32880D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3E309B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7F8EDB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3C3D0A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A2894B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1DD5E7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47CA62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CFE501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352CE2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ABAB11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729796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D2261E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B12582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9CC680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1BE727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819C5A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23AD88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690EEC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12573A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4D2895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BEA8C0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00A5A02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73311AB8" w14:textId="50FEE1BA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auxin affects gene patterns in both shoots and roots in plants.</w:t>
      </w:r>
    </w:p>
    <w:p w14:paraId="682BCF6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2CEBBC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0061F0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5E20F2F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C6D79A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EE0039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2F5585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94B082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EB1DA8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E8588E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3E0F41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8019DE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112940E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5D266C5E" w14:textId="3960E976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the mechanism of H+ ions in gene expression changes due to auxin efflux in a cell.</w:t>
      </w:r>
    </w:p>
    <w:p w14:paraId="70C6DCB0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8DDDD8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287C62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DC99EA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103ED5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AD880B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ECF366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E6747F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B4199B0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50426678" w14:textId="77777777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tropism. What is the difference between positive and negative tropisms?</w:t>
      </w:r>
    </w:p>
    <w:p w14:paraId="6EB4451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31E6CC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1406CD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F9BECF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BDF75EF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6BC2B5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BD86AF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88BAFC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1E3A51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541FD0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F942DD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2AF4B1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9E0EE8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52C635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2EC3C2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BCC7072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4034A449" w14:textId="0114E691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C0692">
        <w:rPr>
          <w:rFonts w:ascii="Arial" w:hAnsi="Arial" w:cs="Arial"/>
          <w:lang w:val="en-GB"/>
        </w:rPr>
        <w:t>What is each</w:t>
      </w:r>
      <w:r>
        <w:rPr>
          <w:rFonts w:ascii="Arial" w:hAnsi="Arial" w:cs="Arial"/>
          <w:lang w:val="en-GB"/>
        </w:rPr>
        <w:t xml:space="preserve"> of the following</w:t>
      </w:r>
      <w:r w:rsidRPr="008C0692">
        <w:rPr>
          <w:rFonts w:ascii="Arial" w:hAnsi="Arial" w:cs="Arial"/>
          <w:lang w:val="en-GB"/>
        </w:rPr>
        <w:t xml:space="preserve"> tropism</w:t>
      </w:r>
      <w:r>
        <w:rPr>
          <w:rFonts w:ascii="Arial" w:hAnsi="Arial" w:cs="Arial"/>
          <w:lang w:val="en-GB"/>
        </w:rPr>
        <w:t>s in response to</w:t>
      </w:r>
      <w:r w:rsidRPr="008C0692">
        <w:rPr>
          <w:rFonts w:ascii="Arial" w:hAnsi="Arial" w:cs="Arial"/>
          <w:lang w:val="en-GB"/>
        </w:rPr>
        <w:t>?</w:t>
      </w:r>
    </w:p>
    <w:p w14:paraId="5D029BCE" w14:textId="77777777" w:rsidR="00FC2767" w:rsidRDefault="00FC2767" w:rsidP="00FC2767">
      <w:pPr>
        <w:pStyle w:val="ListParagraph"/>
        <w:ind w:left="360"/>
        <w:rPr>
          <w:rFonts w:ascii="Arial" w:hAnsi="Arial" w:cs="Arial"/>
          <w:lang w:val="en-GB"/>
        </w:rPr>
      </w:pPr>
    </w:p>
    <w:p w14:paraId="19DDEAC5" w14:textId="6A81B68A" w:rsidR="008C0692" w:rsidRDefault="008C0692" w:rsidP="008C0692">
      <w:pPr>
        <w:pStyle w:val="ListParagraph"/>
        <w:ind w:left="36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. phototropism </w:t>
      </w:r>
      <w:r w:rsidR="00FC2767">
        <w:rPr>
          <w:rFonts w:ascii="Arial" w:hAnsi="Arial" w:cs="Arial"/>
          <w:lang w:val="en-GB"/>
        </w:rPr>
        <w:t>–</w:t>
      </w:r>
    </w:p>
    <w:p w14:paraId="4820183C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0D44C6CB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4D83DE7D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44439D95" w14:textId="7700F18B" w:rsidR="008C0692" w:rsidRDefault="008C0692" w:rsidP="008C0692">
      <w:pPr>
        <w:pStyle w:val="ListParagraph"/>
        <w:ind w:left="36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b</w:t>
      </w:r>
      <w:proofErr w:type="gramEnd"/>
      <w:r>
        <w:rPr>
          <w:rFonts w:ascii="Arial" w:hAnsi="Arial" w:cs="Arial"/>
          <w:lang w:val="en-GB"/>
        </w:rPr>
        <w:t xml:space="preserve">. gravitropism </w:t>
      </w:r>
      <w:r w:rsidR="00FC2767">
        <w:rPr>
          <w:rFonts w:ascii="Arial" w:hAnsi="Arial" w:cs="Arial"/>
          <w:lang w:val="en-GB"/>
        </w:rPr>
        <w:t>–</w:t>
      </w:r>
    </w:p>
    <w:p w14:paraId="56FB3A46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7A3F5136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6A1B7E39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3CEFA76B" w14:textId="29C829D2" w:rsidR="008C0692" w:rsidRDefault="008C0692" w:rsidP="008C0692">
      <w:pPr>
        <w:pStyle w:val="ListParagraph"/>
        <w:ind w:left="36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</w:t>
      </w:r>
      <w:proofErr w:type="gram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thigmotropism</w:t>
      </w:r>
      <w:proofErr w:type="spellEnd"/>
      <w:r>
        <w:rPr>
          <w:rFonts w:ascii="Arial" w:hAnsi="Arial" w:cs="Arial"/>
          <w:lang w:val="en-GB"/>
        </w:rPr>
        <w:t xml:space="preserve"> –</w:t>
      </w:r>
    </w:p>
    <w:p w14:paraId="3BC6496B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059BBBC1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427E83E0" w14:textId="77777777" w:rsidR="00FC2767" w:rsidRDefault="00FC2767" w:rsidP="008C0692">
      <w:pPr>
        <w:pStyle w:val="ListParagraph"/>
        <w:ind w:left="360"/>
        <w:rPr>
          <w:rFonts w:ascii="Arial" w:hAnsi="Arial" w:cs="Arial"/>
          <w:lang w:val="en-GB"/>
        </w:rPr>
      </w:pPr>
    </w:p>
    <w:p w14:paraId="509340E3" w14:textId="321AA6F2" w:rsidR="008C0692" w:rsidRDefault="00FC2767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</w:t>
      </w:r>
      <w:r w:rsidR="008C0692">
        <w:rPr>
          <w:rFonts w:ascii="Arial" w:hAnsi="Arial" w:cs="Arial"/>
          <w:lang w:val="en-GB"/>
        </w:rPr>
        <w:t xml:space="preserve"> how auxin concentrations influence </w:t>
      </w:r>
      <w:proofErr w:type="spellStart"/>
      <w:r w:rsidR="008C0692">
        <w:rPr>
          <w:rFonts w:ascii="Arial" w:hAnsi="Arial" w:cs="Arial"/>
          <w:lang w:val="en-GB"/>
        </w:rPr>
        <w:t>phototropisms</w:t>
      </w:r>
      <w:proofErr w:type="spellEnd"/>
      <w:r w:rsidR="008C0692">
        <w:rPr>
          <w:rFonts w:ascii="Arial" w:hAnsi="Arial" w:cs="Arial"/>
          <w:lang w:val="en-GB"/>
        </w:rPr>
        <w:t>.</w:t>
      </w:r>
    </w:p>
    <w:p w14:paraId="0A95FB0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910E0C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78C7C4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389646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8DE63E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6AB07F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A5D0BA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E951B1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93C891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263DB0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BD63A56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488E84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342FEE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C3A807E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58148A3F" w14:textId="161215E3" w:rsidR="008C0692" w:rsidRDefault="00FC2767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</w:t>
      </w:r>
      <w:r w:rsidR="008C0692">
        <w:rPr>
          <w:rFonts w:ascii="Arial" w:hAnsi="Arial" w:cs="Arial"/>
          <w:lang w:val="en-GB"/>
        </w:rPr>
        <w:t xml:space="preserve"> how auxin concentrations influence </w:t>
      </w:r>
      <w:proofErr w:type="spellStart"/>
      <w:r w:rsidR="008C0692">
        <w:rPr>
          <w:rFonts w:ascii="Arial" w:hAnsi="Arial" w:cs="Arial"/>
          <w:lang w:val="en-GB"/>
        </w:rPr>
        <w:t>gravitropisms</w:t>
      </w:r>
      <w:proofErr w:type="spellEnd"/>
      <w:r w:rsidR="008C0692">
        <w:rPr>
          <w:rFonts w:ascii="Arial" w:hAnsi="Arial" w:cs="Arial"/>
          <w:lang w:val="en-GB"/>
        </w:rPr>
        <w:t>.</w:t>
      </w:r>
    </w:p>
    <w:p w14:paraId="0FE908A8" w14:textId="77777777" w:rsidR="00FC2767" w:rsidRDefault="00FC2767" w:rsidP="00FC2767">
      <w:pPr>
        <w:pStyle w:val="ListParagraph"/>
        <w:ind w:left="360"/>
        <w:rPr>
          <w:rFonts w:ascii="Arial" w:hAnsi="Arial" w:cs="Arial"/>
          <w:lang w:val="en-GB"/>
        </w:rPr>
      </w:pPr>
    </w:p>
    <w:p w14:paraId="33459501" w14:textId="2E330AE8" w:rsidR="008C0692" w:rsidRDefault="008C0692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What is </w:t>
      </w:r>
      <w:proofErr w:type="spellStart"/>
      <w:r>
        <w:rPr>
          <w:rFonts w:ascii="Arial" w:hAnsi="Arial" w:cs="Arial"/>
          <w:lang w:val="en-GB"/>
        </w:rPr>
        <w:t>micropropogat</w:t>
      </w:r>
      <w:r w:rsidR="00FC2767">
        <w:rPr>
          <w:rFonts w:ascii="Arial" w:hAnsi="Arial" w:cs="Arial"/>
          <w:lang w:val="en-GB"/>
        </w:rPr>
        <w:t>ion</w:t>
      </w:r>
      <w:proofErr w:type="spellEnd"/>
      <w:r w:rsidR="00FC2767">
        <w:rPr>
          <w:rFonts w:ascii="Arial" w:hAnsi="Arial" w:cs="Arial"/>
          <w:lang w:val="en-GB"/>
        </w:rPr>
        <w:t>, and what makes this process feasible?</w:t>
      </w:r>
    </w:p>
    <w:p w14:paraId="1B605D2F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9EFF2A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53DE22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2194C4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F8F36E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439F4D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E73B4E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7F0BE7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9C8ABC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F06608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2B2246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72AC1C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E58EAFF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43C3492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77362E22" w14:textId="1585D47A" w:rsidR="00FC2767" w:rsidRDefault="00FC2767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Briefly outline the process of </w:t>
      </w:r>
      <w:proofErr w:type="spellStart"/>
      <w:r>
        <w:rPr>
          <w:rFonts w:ascii="Arial" w:hAnsi="Arial" w:cs="Arial"/>
          <w:lang w:val="en-GB"/>
        </w:rPr>
        <w:t>micropropogation</w:t>
      </w:r>
      <w:proofErr w:type="spellEnd"/>
      <w:r>
        <w:rPr>
          <w:rFonts w:ascii="Arial" w:hAnsi="Arial" w:cs="Arial"/>
          <w:lang w:val="en-GB"/>
        </w:rPr>
        <w:t>.</w:t>
      </w:r>
    </w:p>
    <w:p w14:paraId="04B9894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2972FBC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D0F1B0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78C0228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13B779E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168E65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0059F19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59556F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D351A6B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18BF1DA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0CA215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56D1A8F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5A0BCA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2718725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85A4653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5CC86C2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A489441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3D6C3AA2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7C123B74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627FD2D7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19434BED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45C492F9" w14:textId="77777777" w:rsidR="00FC2767" w:rsidRDefault="00FC2767" w:rsidP="00FC2767">
      <w:pPr>
        <w:rPr>
          <w:rFonts w:ascii="Arial" w:hAnsi="Arial" w:cs="Arial"/>
          <w:lang w:val="en-GB"/>
        </w:rPr>
      </w:pPr>
    </w:p>
    <w:p w14:paraId="21472610" w14:textId="77777777" w:rsidR="00FC2767" w:rsidRPr="00FC2767" w:rsidRDefault="00FC2767" w:rsidP="00FC2767">
      <w:pPr>
        <w:rPr>
          <w:rFonts w:ascii="Arial" w:hAnsi="Arial" w:cs="Arial"/>
          <w:lang w:val="en-GB"/>
        </w:rPr>
      </w:pPr>
    </w:p>
    <w:p w14:paraId="4A3504F7" w14:textId="6D9068C5" w:rsidR="00FC2767" w:rsidRPr="008C0692" w:rsidRDefault="00FC2767" w:rsidP="008C06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Explain three uses of </w:t>
      </w:r>
      <w:proofErr w:type="spellStart"/>
      <w:r>
        <w:rPr>
          <w:rFonts w:ascii="Arial" w:hAnsi="Arial" w:cs="Arial"/>
          <w:lang w:val="en-GB"/>
        </w:rPr>
        <w:t>micropropogation</w:t>
      </w:r>
      <w:proofErr w:type="spellEnd"/>
      <w:r>
        <w:rPr>
          <w:rFonts w:ascii="Arial" w:hAnsi="Arial" w:cs="Arial"/>
          <w:lang w:val="en-GB"/>
        </w:rPr>
        <w:t>.</w:t>
      </w:r>
    </w:p>
    <w:p w14:paraId="28BDF506" w14:textId="77777777" w:rsidR="00690EDF" w:rsidRPr="00AB5A92" w:rsidRDefault="00690EDF" w:rsidP="00AB5A92">
      <w:pPr>
        <w:rPr>
          <w:rFonts w:ascii="Arial" w:hAnsi="Arial" w:cs="Arial"/>
          <w:lang w:val="en-GB"/>
        </w:rPr>
      </w:pPr>
    </w:p>
    <w:p w14:paraId="47229E3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91AD3F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5427B95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039E3C1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7E32F18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057C7676" w14:textId="13913DEA" w:rsidR="00321326" w:rsidRPr="00321326" w:rsidRDefault="00321326" w:rsidP="0031197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52C7475" w14:textId="77777777" w:rsidR="00321326" w:rsidRDefault="00321326" w:rsidP="00C13BAE">
      <w:pPr>
        <w:pStyle w:val="ListParagraph"/>
        <w:ind w:left="360"/>
        <w:rPr>
          <w:rFonts w:ascii="Arial" w:hAnsi="Arial" w:cs="Arial"/>
          <w:lang w:val="en-GB"/>
        </w:rPr>
      </w:pPr>
    </w:p>
    <w:sectPr w:rsidR="00321326" w:rsidSect="007A1923">
      <w:headerReference w:type="default" r:id="rId9"/>
      <w:footerReference w:type="default" r:id="rId10"/>
      <w:headerReference w:type="first" r:id="rId11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D2F" w14:textId="77777777" w:rsidR="00F15DB4" w:rsidRDefault="00F15DB4" w:rsidP="00956250">
      <w:r>
        <w:separator/>
      </w:r>
    </w:p>
  </w:endnote>
  <w:endnote w:type="continuationSeparator" w:id="0">
    <w:p w14:paraId="1F0E2347" w14:textId="77777777" w:rsidR="00F15DB4" w:rsidRDefault="00F15DB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71A" w14:textId="66E8C918" w:rsidR="00940706" w:rsidRPr="00BF3267" w:rsidRDefault="00940706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B061" w14:textId="77777777" w:rsidR="00F15DB4" w:rsidRDefault="00F15DB4" w:rsidP="00956250">
      <w:r>
        <w:separator/>
      </w:r>
    </w:p>
  </w:footnote>
  <w:footnote w:type="continuationSeparator" w:id="0">
    <w:p w14:paraId="4CEC6AF3" w14:textId="77777777" w:rsidR="00F15DB4" w:rsidRDefault="00F15DB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940706" w:rsidRPr="00BF3267" w:rsidRDefault="00940706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687" w14:textId="77777777" w:rsid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</w:p>
  <w:p w14:paraId="230FC36E" w14:textId="1FD1C49B" w:rsidR="002666B3" w:rsidRP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7E21"/>
    <w:multiLevelType w:val="hybridMultilevel"/>
    <w:tmpl w:val="1B6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2FA"/>
    <w:multiLevelType w:val="hybridMultilevel"/>
    <w:tmpl w:val="CF28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947A1"/>
    <w:multiLevelType w:val="hybridMultilevel"/>
    <w:tmpl w:val="7D0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A3EEC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E71"/>
    <w:multiLevelType w:val="hybridMultilevel"/>
    <w:tmpl w:val="34B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8CD"/>
    <w:multiLevelType w:val="hybridMultilevel"/>
    <w:tmpl w:val="B1849C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F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980"/>
    <w:multiLevelType w:val="hybridMultilevel"/>
    <w:tmpl w:val="42B6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3D71"/>
    <w:multiLevelType w:val="hybridMultilevel"/>
    <w:tmpl w:val="C58876A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647FA2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0846"/>
    <w:multiLevelType w:val="hybridMultilevel"/>
    <w:tmpl w:val="32D0A54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7F2AE1"/>
    <w:multiLevelType w:val="hybridMultilevel"/>
    <w:tmpl w:val="61C09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B0A"/>
    <w:multiLevelType w:val="hybridMultilevel"/>
    <w:tmpl w:val="DE12F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7DA"/>
    <w:multiLevelType w:val="hybridMultilevel"/>
    <w:tmpl w:val="E2A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31A8A"/>
    <w:rsid w:val="000447E0"/>
    <w:rsid w:val="00044F47"/>
    <w:rsid w:val="000708AC"/>
    <w:rsid w:val="000E3DFD"/>
    <w:rsid w:val="000E404E"/>
    <w:rsid w:val="000F2D27"/>
    <w:rsid w:val="000F550B"/>
    <w:rsid w:val="00105363"/>
    <w:rsid w:val="00114ADB"/>
    <w:rsid w:val="0011739E"/>
    <w:rsid w:val="001274E3"/>
    <w:rsid w:val="00134E02"/>
    <w:rsid w:val="00157714"/>
    <w:rsid w:val="001702F7"/>
    <w:rsid w:val="00171CF9"/>
    <w:rsid w:val="001734CC"/>
    <w:rsid w:val="001832A1"/>
    <w:rsid w:val="001A1909"/>
    <w:rsid w:val="001B2135"/>
    <w:rsid w:val="001B21F1"/>
    <w:rsid w:val="001C02D2"/>
    <w:rsid w:val="001C0BEB"/>
    <w:rsid w:val="001C1F83"/>
    <w:rsid w:val="001C3337"/>
    <w:rsid w:val="001C576A"/>
    <w:rsid w:val="001E6152"/>
    <w:rsid w:val="002039EA"/>
    <w:rsid w:val="0021140B"/>
    <w:rsid w:val="0023166E"/>
    <w:rsid w:val="00251901"/>
    <w:rsid w:val="00261B1C"/>
    <w:rsid w:val="002666B3"/>
    <w:rsid w:val="00266704"/>
    <w:rsid w:val="00283F41"/>
    <w:rsid w:val="002844B3"/>
    <w:rsid w:val="00290070"/>
    <w:rsid w:val="002924B3"/>
    <w:rsid w:val="002A287F"/>
    <w:rsid w:val="002B27DE"/>
    <w:rsid w:val="002D2DF5"/>
    <w:rsid w:val="00303758"/>
    <w:rsid w:val="003067A2"/>
    <w:rsid w:val="003103D6"/>
    <w:rsid w:val="0031197C"/>
    <w:rsid w:val="00321326"/>
    <w:rsid w:val="0032667B"/>
    <w:rsid w:val="00332B8E"/>
    <w:rsid w:val="00340038"/>
    <w:rsid w:val="003455DE"/>
    <w:rsid w:val="0036105B"/>
    <w:rsid w:val="00366DAA"/>
    <w:rsid w:val="00371B73"/>
    <w:rsid w:val="00375CE1"/>
    <w:rsid w:val="00380BD0"/>
    <w:rsid w:val="00385998"/>
    <w:rsid w:val="00387215"/>
    <w:rsid w:val="00440DC1"/>
    <w:rsid w:val="004560FC"/>
    <w:rsid w:val="00457096"/>
    <w:rsid w:val="0048041F"/>
    <w:rsid w:val="004A318D"/>
    <w:rsid w:val="004A7005"/>
    <w:rsid w:val="004B6861"/>
    <w:rsid w:val="004F62BA"/>
    <w:rsid w:val="00512058"/>
    <w:rsid w:val="005402A6"/>
    <w:rsid w:val="00557E61"/>
    <w:rsid w:val="00572563"/>
    <w:rsid w:val="00590D7A"/>
    <w:rsid w:val="00592AA8"/>
    <w:rsid w:val="005A08C7"/>
    <w:rsid w:val="005A187A"/>
    <w:rsid w:val="005A66B3"/>
    <w:rsid w:val="005B038E"/>
    <w:rsid w:val="005F6803"/>
    <w:rsid w:val="0060356B"/>
    <w:rsid w:val="006046DB"/>
    <w:rsid w:val="006139A4"/>
    <w:rsid w:val="00621050"/>
    <w:rsid w:val="006320DB"/>
    <w:rsid w:val="0064316D"/>
    <w:rsid w:val="006511D8"/>
    <w:rsid w:val="006738D2"/>
    <w:rsid w:val="00690EDF"/>
    <w:rsid w:val="006A461C"/>
    <w:rsid w:val="006A46C9"/>
    <w:rsid w:val="006A71FC"/>
    <w:rsid w:val="006C2F63"/>
    <w:rsid w:val="006C52DE"/>
    <w:rsid w:val="006C77F2"/>
    <w:rsid w:val="006D4BA1"/>
    <w:rsid w:val="006F0B72"/>
    <w:rsid w:val="006F2209"/>
    <w:rsid w:val="0072355F"/>
    <w:rsid w:val="00727645"/>
    <w:rsid w:val="00731D69"/>
    <w:rsid w:val="00741092"/>
    <w:rsid w:val="007753D8"/>
    <w:rsid w:val="00780124"/>
    <w:rsid w:val="00783473"/>
    <w:rsid w:val="00784DDD"/>
    <w:rsid w:val="007A1923"/>
    <w:rsid w:val="007A2D7E"/>
    <w:rsid w:val="007A66C4"/>
    <w:rsid w:val="007A6B1B"/>
    <w:rsid w:val="007B0B5C"/>
    <w:rsid w:val="007B3E62"/>
    <w:rsid w:val="007B44CC"/>
    <w:rsid w:val="007C3A09"/>
    <w:rsid w:val="007D53A9"/>
    <w:rsid w:val="008223A1"/>
    <w:rsid w:val="00823D81"/>
    <w:rsid w:val="00824CCE"/>
    <w:rsid w:val="008359F1"/>
    <w:rsid w:val="0085333F"/>
    <w:rsid w:val="00864C36"/>
    <w:rsid w:val="00896928"/>
    <w:rsid w:val="008B0179"/>
    <w:rsid w:val="008B3716"/>
    <w:rsid w:val="008B7420"/>
    <w:rsid w:val="008B7B1B"/>
    <w:rsid w:val="008C0692"/>
    <w:rsid w:val="008C6DD8"/>
    <w:rsid w:val="008D2146"/>
    <w:rsid w:val="008D27B8"/>
    <w:rsid w:val="008D5FFF"/>
    <w:rsid w:val="008E040C"/>
    <w:rsid w:val="008E0BB3"/>
    <w:rsid w:val="00900D21"/>
    <w:rsid w:val="00902F60"/>
    <w:rsid w:val="00923E03"/>
    <w:rsid w:val="009322DD"/>
    <w:rsid w:val="00940706"/>
    <w:rsid w:val="0094384B"/>
    <w:rsid w:val="009450DC"/>
    <w:rsid w:val="00956250"/>
    <w:rsid w:val="00961A7A"/>
    <w:rsid w:val="00975254"/>
    <w:rsid w:val="0097761A"/>
    <w:rsid w:val="00980CA4"/>
    <w:rsid w:val="009855E2"/>
    <w:rsid w:val="009A11D5"/>
    <w:rsid w:val="009A2607"/>
    <w:rsid w:val="009D326C"/>
    <w:rsid w:val="00A07A70"/>
    <w:rsid w:val="00A36FA4"/>
    <w:rsid w:val="00A415E1"/>
    <w:rsid w:val="00A4233E"/>
    <w:rsid w:val="00A6127E"/>
    <w:rsid w:val="00A746ED"/>
    <w:rsid w:val="00A847AA"/>
    <w:rsid w:val="00A952D0"/>
    <w:rsid w:val="00AA7450"/>
    <w:rsid w:val="00AB12F9"/>
    <w:rsid w:val="00AB5A92"/>
    <w:rsid w:val="00AC1CC1"/>
    <w:rsid w:val="00AC3AF7"/>
    <w:rsid w:val="00AC4DAE"/>
    <w:rsid w:val="00AC4DC6"/>
    <w:rsid w:val="00AE0FA3"/>
    <w:rsid w:val="00AE623F"/>
    <w:rsid w:val="00B02FDD"/>
    <w:rsid w:val="00B0374D"/>
    <w:rsid w:val="00B07F4E"/>
    <w:rsid w:val="00B279E3"/>
    <w:rsid w:val="00B312C0"/>
    <w:rsid w:val="00B3249D"/>
    <w:rsid w:val="00B62F44"/>
    <w:rsid w:val="00B7125A"/>
    <w:rsid w:val="00B72753"/>
    <w:rsid w:val="00B77D36"/>
    <w:rsid w:val="00BA4FBA"/>
    <w:rsid w:val="00BC13A8"/>
    <w:rsid w:val="00BC43FF"/>
    <w:rsid w:val="00BD4A7A"/>
    <w:rsid w:val="00BF3267"/>
    <w:rsid w:val="00BF7762"/>
    <w:rsid w:val="00C023C8"/>
    <w:rsid w:val="00C078E1"/>
    <w:rsid w:val="00C13BAE"/>
    <w:rsid w:val="00C1566F"/>
    <w:rsid w:val="00C26BDB"/>
    <w:rsid w:val="00C27FCC"/>
    <w:rsid w:val="00C4721F"/>
    <w:rsid w:val="00C50492"/>
    <w:rsid w:val="00CD33D3"/>
    <w:rsid w:val="00CE1949"/>
    <w:rsid w:val="00CE3C05"/>
    <w:rsid w:val="00D13D74"/>
    <w:rsid w:val="00D16A5F"/>
    <w:rsid w:val="00D206F8"/>
    <w:rsid w:val="00D20949"/>
    <w:rsid w:val="00D44AB6"/>
    <w:rsid w:val="00D45569"/>
    <w:rsid w:val="00D64720"/>
    <w:rsid w:val="00D65024"/>
    <w:rsid w:val="00D73994"/>
    <w:rsid w:val="00D765AD"/>
    <w:rsid w:val="00DA306C"/>
    <w:rsid w:val="00DA6D22"/>
    <w:rsid w:val="00DC08D0"/>
    <w:rsid w:val="00DC1DD1"/>
    <w:rsid w:val="00DC265F"/>
    <w:rsid w:val="00DC2702"/>
    <w:rsid w:val="00DC406E"/>
    <w:rsid w:val="00DC50C6"/>
    <w:rsid w:val="00DD1BE8"/>
    <w:rsid w:val="00DD294E"/>
    <w:rsid w:val="00DD6977"/>
    <w:rsid w:val="00DE021D"/>
    <w:rsid w:val="00DE4431"/>
    <w:rsid w:val="00DE679D"/>
    <w:rsid w:val="00DF33C7"/>
    <w:rsid w:val="00DF78E0"/>
    <w:rsid w:val="00DF7E61"/>
    <w:rsid w:val="00E06583"/>
    <w:rsid w:val="00E0771F"/>
    <w:rsid w:val="00E12FA4"/>
    <w:rsid w:val="00E2739E"/>
    <w:rsid w:val="00E40495"/>
    <w:rsid w:val="00E626CE"/>
    <w:rsid w:val="00E8649C"/>
    <w:rsid w:val="00EA74A5"/>
    <w:rsid w:val="00EB1AD3"/>
    <w:rsid w:val="00EB7C6B"/>
    <w:rsid w:val="00EC6AC3"/>
    <w:rsid w:val="00ED0989"/>
    <w:rsid w:val="00ED4F44"/>
    <w:rsid w:val="00F15069"/>
    <w:rsid w:val="00F15DB4"/>
    <w:rsid w:val="00F3080E"/>
    <w:rsid w:val="00F378BC"/>
    <w:rsid w:val="00F72AAA"/>
    <w:rsid w:val="00F82116"/>
    <w:rsid w:val="00FA08F0"/>
    <w:rsid w:val="00FA28FE"/>
    <w:rsid w:val="00FA6835"/>
    <w:rsid w:val="00FC2767"/>
    <w:rsid w:val="00FE576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D39C4"/>
  <w14:defaultImageDpi w14:val="300"/>
  <w15:docId w15:val="{058ABF6C-DD62-437B-9B02-001ABA3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2</b:RefOrder>
  </b:Source>
  <b:Source>
    <b:Tag>Dic10</b:Tag>
    <b:SourceType>ConferenceProceedings</b:SourceType>
    <b:Guid>{238E6F29-6512-4869-BBF6-06046CFAA03E}</b:Guid>
    <b:Title>Plasma Membrane</b:Title>
    <b:Year>2010</b:Year>
    <b:Publisher>Random House</b:Publisher>
    <b:Author>
      <b:Author>
        <b:Corporate>Dictionary.com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44BB4CB-B765-476D-AF95-5F2BFA6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2500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jngredler</cp:lastModifiedBy>
  <cp:revision>4</cp:revision>
  <dcterms:created xsi:type="dcterms:W3CDTF">2017-12-19T23:40:00Z</dcterms:created>
  <dcterms:modified xsi:type="dcterms:W3CDTF">2017-12-19T23:41:00Z</dcterms:modified>
</cp:coreProperties>
</file>